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25088C">
              <w:rPr>
                <w:rFonts w:ascii="Times New Roman" w:eastAsia="Yu Mincho" w:hAnsi="Times New Roman" w:cs="Times New Roman"/>
                <w:bCs/>
              </w:rPr>
              <w:lastRenderedPageBreak/>
              <w:t>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w:t>
            </w:r>
            <w:r w:rsidRPr="0025088C">
              <w:rPr>
                <w:rFonts w:ascii="Times New Roman" w:eastAsia="Yu Mincho" w:hAnsi="Times New Roman" w:cs="Times New Roman"/>
                <w:bCs/>
                <w:lang w:eastAsia="lt-LT"/>
              </w:rPr>
              <w:lastRenderedPageBreak/>
              <w:t xml:space="preserve">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lastRenderedPageBreak/>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25088C">
              <w:rPr>
                <w:rFonts w:ascii="Times New Roman" w:eastAsia="Yu Mincho" w:hAnsi="Times New Roman" w:cs="Times New Roman"/>
                <w:lang w:eastAsia="lt-LT"/>
              </w:rPr>
              <w:lastRenderedPageBreak/>
              <w:t>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w:t>
            </w:r>
            <w:r w:rsidRPr="0025088C">
              <w:rPr>
                <w:rFonts w:ascii="Times New Roman" w:eastAsia="Yu Mincho" w:hAnsi="Times New Roman" w:cs="Times New Roman"/>
                <w:lang w:eastAsia="lt-LT"/>
              </w:rPr>
              <w:lastRenderedPageBreak/>
              <w:t>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lastRenderedPageBreak/>
              <w:t xml:space="preserve">Iš Lietuvoje įsteigtų subjektų įrodančių dokumentų nereikalaujama. Užtenka pateikto EBVPD. </w:t>
            </w:r>
            <w:r w:rsidRPr="0025088C">
              <w:rPr>
                <w:rFonts w:ascii="Times New Roman" w:eastAsia="Yu Mincho" w:hAnsi="Times New Roman" w:cs="Times New Roman"/>
                <w:lang w:eastAsia="lt-LT"/>
              </w:rPr>
              <w:t xml:space="preserve">Priimant sprendimus dėl tiekėjo pašalinimo iš pirkimo </w:t>
            </w:r>
            <w:r w:rsidRPr="0025088C">
              <w:rPr>
                <w:rFonts w:ascii="Times New Roman" w:eastAsia="Yu Mincho" w:hAnsi="Times New Roman" w:cs="Times New Roman"/>
                <w:lang w:eastAsia="lt-LT"/>
              </w:rPr>
              <w:lastRenderedPageBreak/>
              <w:t>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lastRenderedPageBreak/>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223F9460" w:rsidR="00AA7FC0" w:rsidRPr="00551B6F" w:rsidRDefault="007A734B" w:rsidP="0025088C">
            <w:pPr>
              <w:suppressAutoHyphens/>
              <w:autoSpaceDN w:val="0"/>
              <w:spacing w:line="240" w:lineRule="auto"/>
              <w:ind w:right="-1"/>
              <w:rPr>
                <w:rFonts w:ascii="Times New Roman" w:eastAsia="Times New Roman" w:hAnsi="Times New Roman"/>
                <w:color w:val="000000" w:themeColor="text1"/>
              </w:rPr>
            </w:pPr>
            <w:r>
              <w:rPr>
                <w:rFonts w:ascii="Times New Roman" w:eastAsia="Times New Roman" w:hAnsi="Times New Roman"/>
                <w:color w:val="000000" w:themeColor="text1"/>
              </w:rPr>
              <w:t>2.</w:t>
            </w:r>
          </w:p>
        </w:tc>
        <w:tc>
          <w:tcPr>
            <w:tcW w:w="4656" w:type="dxa"/>
          </w:tcPr>
          <w:p w14:paraId="09B3A58A" w14:textId="7B3E43AE"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color w:val="000000" w:themeColor="text1"/>
              </w:rPr>
              <w:t>Per pastaruosius 5 (penkis) metus iki pasiūlymų pateikimo termino pabaigos, nurodytos skelbime apie Pirkimą, arba per laiką nuo tiekėjo įregistravimo dienos (jeigu tiekėjas vykdė veiklą mažiau nei 5 (penkis) metus), turi būti įvykdęs savo jėgomis  negyvenamosios</w:t>
            </w:r>
            <w:r>
              <w:rPr>
                <w:rFonts w:ascii="Times New Roman" w:eastAsia="Times New Roman" w:hAnsi="Times New Roman"/>
                <w:bCs/>
                <w:color w:val="000000" w:themeColor="text1"/>
              </w:rPr>
              <w:t xml:space="preserve"> ir/ar gyvenamosios</w:t>
            </w:r>
            <w:r w:rsidRPr="0092272D">
              <w:rPr>
                <w:rFonts w:ascii="Times New Roman" w:eastAsia="Times New Roman" w:hAnsi="Times New Roman"/>
                <w:bCs/>
                <w:color w:val="000000" w:themeColor="text1"/>
              </w:rPr>
              <w:t xml:space="preserve"> paskirties </w:t>
            </w:r>
            <w:r w:rsidR="0018626F">
              <w:rPr>
                <w:rFonts w:ascii="Times New Roman" w:eastAsia="Times New Roman" w:hAnsi="Times New Roman"/>
                <w:bCs/>
                <w:color w:val="000000" w:themeColor="text1"/>
              </w:rPr>
              <w:t xml:space="preserve">naujos </w:t>
            </w:r>
            <w:r w:rsidRPr="0092272D">
              <w:rPr>
                <w:rFonts w:ascii="Times New Roman" w:eastAsia="Times New Roman" w:hAnsi="Times New Roman"/>
                <w:bCs/>
                <w:color w:val="000000" w:themeColor="text1"/>
              </w:rPr>
              <w:t>statybos</w:t>
            </w:r>
            <w:r w:rsidR="0018626F">
              <w:rPr>
                <w:rFonts w:ascii="Times New Roman" w:eastAsia="Times New Roman" w:hAnsi="Times New Roman"/>
                <w:bCs/>
                <w:color w:val="000000" w:themeColor="text1"/>
              </w:rPr>
              <w:t xml:space="preserve"> ir/ar </w:t>
            </w:r>
            <w:r w:rsidRPr="0092272D">
              <w:rPr>
                <w:rFonts w:ascii="Times New Roman" w:eastAsia="Times New Roman" w:hAnsi="Times New Roman"/>
                <w:bCs/>
                <w:color w:val="000000" w:themeColor="text1"/>
              </w:rPr>
              <w:t>rekonstrukcijos</w:t>
            </w:r>
            <w:r w:rsidR="0018626F">
              <w:rPr>
                <w:rFonts w:ascii="Times New Roman" w:eastAsia="Times New Roman" w:hAnsi="Times New Roman"/>
                <w:bCs/>
                <w:color w:val="000000" w:themeColor="text1"/>
              </w:rPr>
              <w:t xml:space="preserve"> ir/ar </w:t>
            </w:r>
            <w:r w:rsidRPr="0092272D">
              <w:rPr>
                <w:rFonts w:ascii="Times New Roman" w:eastAsia="Times New Roman" w:hAnsi="Times New Roman"/>
                <w:bCs/>
                <w:color w:val="000000" w:themeColor="text1"/>
              </w:rPr>
              <w:t>remonto darb</w:t>
            </w:r>
            <w:r w:rsidR="0018626F">
              <w:rPr>
                <w:rFonts w:ascii="Times New Roman" w:eastAsia="Times New Roman" w:hAnsi="Times New Roman"/>
                <w:bCs/>
                <w:color w:val="000000" w:themeColor="text1"/>
              </w:rPr>
              <w:t>us pagal sutartį</w:t>
            </w:r>
            <w:r w:rsidRPr="0092272D">
              <w:rPr>
                <w:rFonts w:ascii="Times New Roman" w:eastAsia="Times New Roman" w:hAnsi="Times New Roman"/>
                <w:bCs/>
                <w:color w:val="000000" w:themeColor="text1"/>
              </w:rPr>
              <w:t>, kurios vertė būtų ne mažiau nei 70.000,00</w:t>
            </w:r>
            <w:r>
              <w:rPr>
                <w:rFonts w:ascii="Times New Roman" w:eastAsia="Times New Roman" w:hAnsi="Times New Roman"/>
                <w:bCs/>
                <w:color w:val="000000" w:themeColor="text1"/>
              </w:rPr>
              <w:t xml:space="preserve"> Eur</w:t>
            </w:r>
            <w:r w:rsidRPr="0092272D">
              <w:rPr>
                <w:rFonts w:ascii="Times New Roman" w:eastAsia="Times New Roman" w:hAnsi="Times New Roman"/>
                <w:bCs/>
                <w:color w:val="000000" w:themeColor="text1"/>
              </w:rPr>
              <w:t xml:space="preserve"> be PVM ir svarbiausių darbų atlikimas ir galutiniai rezultatai buvo tinkami.</w:t>
            </w:r>
          </w:p>
          <w:p w14:paraId="4BE2589A"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25E9AC9D"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i/>
                <w:iCs/>
                <w:color w:val="000000" w:themeColor="text1"/>
              </w:rPr>
              <w:t xml:space="preserve">Įvykdytos sutarties pradžia gali ir nepatekti į paskutinių 5 metų laikotarpį. </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0CD031BD" w14:textId="1EB767DE"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D187AA6"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2F262BB1"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w:t>
            </w:r>
            <w:r w:rsidRPr="00551B6F">
              <w:rPr>
                <w:rFonts w:ascii="Times New Roman" w:eastAsia="Times New Roman" w:hAnsi="Times New Roman"/>
                <w:b/>
                <w:bCs/>
              </w:rPr>
              <w:t>naujos statybos ir (ar) rekonstravimo ir (ar)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6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E160BF4"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77777777"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 xml:space="preserve">Perkančioji organizacija, siekdama patikslinti informaciją apie atliktus darbus, pasilieka teisę be </w:t>
            </w:r>
            <w:r w:rsidRPr="00551B6F">
              <w:rPr>
                <w:rFonts w:ascii="Times New Roman" w:eastAsia="Times New Roman" w:hAnsi="Times New Roman"/>
              </w:rPr>
              <w:lastRenderedPageBreak/>
              <w:t>išankstinio įspėjimo susisiekti su tiekėjo nurodytu užsakovo kontaktiniu asmeniu.</w:t>
            </w:r>
          </w:p>
        </w:tc>
      </w:tr>
      <w:tr w:rsidR="00AA7FC0" w:rsidRPr="00551B6F" w14:paraId="7443BF1C" w14:textId="77777777" w:rsidTr="00EC5E2A">
        <w:tc>
          <w:tcPr>
            <w:tcW w:w="852" w:type="dxa"/>
            <w:hideMark/>
          </w:tcPr>
          <w:p w14:paraId="522164A4" w14:textId="3DA5EF5A" w:rsidR="00AA7FC0" w:rsidRPr="00551B6F" w:rsidRDefault="007A734B"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Pr>
                <w:rFonts w:ascii="Times New Roman" w:eastAsia="Times New Roman" w:hAnsi="Times New Roman"/>
                <w:color w:val="000000" w:themeColor="text1"/>
                <w:lang w:val="en-US"/>
              </w:rPr>
              <w:lastRenderedPageBreak/>
              <w:t>3</w:t>
            </w:r>
            <w:r w:rsidR="00AA7FC0" w:rsidRPr="00551B6F">
              <w:rPr>
                <w:rFonts w:ascii="Times New Roman" w:eastAsia="Times New Roman" w:hAnsi="Times New Roman"/>
                <w:color w:val="000000" w:themeColor="text1"/>
              </w:rPr>
              <w:t>.</w:t>
            </w:r>
          </w:p>
        </w:tc>
        <w:tc>
          <w:tcPr>
            <w:tcW w:w="4656" w:type="dxa"/>
          </w:tcPr>
          <w:p w14:paraId="661ED2B9"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Tiekėjo vadovaujančių specialistų ir asmenų, atsakingų už pirkimo sutarties vykdymą, kvalifikacija. Tiekėjas privalo paskirti specialistus*, kurių kvalifikacija** atitinka nurodytus reikalavimus:</w:t>
            </w:r>
          </w:p>
          <w:p w14:paraId="4786F9AB" w14:textId="77777777" w:rsidR="00AA7FC0" w:rsidRPr="00551B6F" w:rsidRDefault="00AA7FC0" w:rsidP="0025088C">
            <w:pPr>
              <w:widowControl w:val="0"/>
              <w:shd w:val="clear" w:color="auto" w:fill="FFFFFF"/>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62A96C3F" w14:textId="7AB3DA3B" w:rsidR="0025088C" w:rsidRPr="00551B6F" w:rsidRDefault="0025088C" w:rsidP="007A734B">
            <w:pPr>
              <w:pStyle w:val="ListParagraph"/>
              <w:numPr>
                <w:ilvl w:val="0"/>
                <w:numId w:val="18"/>
              </w:numPr>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 xml:space="preserve">tiekėjas turi pasiūlyti bent  </w:t>
            </w:r>
            <w:r w:rsidRPr="007A734B">
              <w:rPr>
                <w:rFonts w:ascii="Times New Roman" w:eastAsia="Times New Roman" w:hAnsi="Times New Roman"/>
                <w:bCs/>
                <w:color w:val="000000" w:themeColor="text1"/>
              </w:rPr>
              <w:t>1 (vien</w:t>
            </w:r>
            <w:r w:rsidRPr="00551B6F">
              <w:rPr>
                <w:rFonts w:ascii="Times New Roman" w:eastAsia="Times New Roman" w:hAnsi="Times New Roman"/>
                <w:bCs/>
                <w:color w:val="000000" w:themeColor="text1"/>
              </w:rPr>
              <w:t xml:space="preserve">ą) atestuotą specialistą, kuriam suteikta teisė eiti </w:t>
            </w:r>
            <w:r w:rsidRPr="00551B6F">
              <w:rPr>
                <w:rFonts w:ascii="Times New Roman" w:eastAsia="Times New Roman" w:hAnsi="Times New Roman"/>
                <w:b/>
                <w:color w:val="000000" w:themeColor="text1"/>
              </w:rPr>
              <w:t>neypatingojo statinio statybos darbų vadovo pareigas</w:t>
            </w:r>
            <w:r w:rsidRPr="00551B6F">
              <w:rPr>
                <w:rFonts w:ascii="Times New Roman" w:eastAsia="Times New Roman" w:hAnsi="Times New Roman"/>
                <w:bCs/>
                <w:color w:val="000000" w:themeColor="text1"/>
              </w:rPr>
              <w:t xml:space="preserve">, statinių grupė: </w:t>
            </w:r>
            <w:r w:rsidR="007A734B">
              <w:rPr>
                <w:rFonts w:ascii="Times New Roman" w:eastAsia="Times New Roman" w:hAnsi="Times New Roman"/>
                <w:bCs/>
                <w:color w:val="000000" w:themeColor="text1"/>
              </w:rPr>
              <w:t>negyvenamieji pastatai</w:t>
            </w:r>
            <w:r w:rsidR="0018626F">
              <w:rPr>
                <w:rFonts w:ascii="Times New Roman" w:eastAsia="Times New Roman" w:hAnsi="Times New Roman"/>
                <w:bCs/>
                <w:color w:val="000000" w:themeColor="text1"/>
              </w:rPr>
              <w:t xml:space="preserve"> (</w:t>
            </w:r>
            <w:r w:rsidR="007A734B">
              <w:rPr>
                <w:rFonts w:ascii="Times New Roman" w:eastAsia="Times New Roman" w:hAnsi="Times New Roman"/>
                <w:bCs/>
                <w:color w:val="000000" w:themeColor="text1"/>
              </w:rPr>
              <w:t>kultūros</w:t>
            </w:r>
            <w:r w:rsidR="0018626F">
              <w:rPr>
                <w:rFonts w:ascii="Times New Roman" w:eastAsia="Times New Roman" w:hAnsi="Times New Roman"/>
                <w:bCs/>
                <w:color w:val="000000" w:themeColor="text1"/>
              </w:rPr>
              <w:t>)</w:t>
            </w:r>
            <w:r w:rsidRPr="00551B6F">
              <w:rPr>
                <w:rFonts w:ascii="Times New Roman" w:eastAsia="Times New Roman" w:hAnsi="Times New Roman"/>
                <w:bCs/>
                <w:color w:val="000000" w:themeColor="text1"/>
              </w:rPr>
              <w:t xml:space="preserve">, </w:t>
            </w:r>
            <w:r w:rsidR="007A734B">
              <w:rPr>
                <w:rFonts w:ascii="Times New Roman" w:eastAsia="Times New Roman" w:hAnsi="Times New Roman"/>
                <w:bCs/>
                <w:color w:val="000000" w:themeColor="text1"/>
              </w:rPr>
              <w:t>esančių kultūros paveldo teritorijoje.</w:t>
            </w:r>
          </w:p>
          <w:p w14:paraId="5C2BAF9C" w14:textId="77777777" w:rsidR="00AA7FC0" w:rsidRPr="00551B6F" w:rsidRDefault="00AA7FC0" w:rsidP="0025088C">
            <w:pPr>
              <w:shd w:val="clear" w:color="auto" w:fill="FFFFFF"/>
              <w:suppressAutoHyphens/>
              <w:autoSpaceDN w:val="0"/>
              <w:spacing w:line="240" w:lineRule="auto"/>
              <w:ind w:right="-1"/>
              <w:jc w:val="both"/>
              <w:rPr>
                <w:rFonts w:ascii="Times New Roman" w:hAnsi="Times New Roman"/>
                <w:color w:val="000000" w:themeColor="text1"/>
              </w:rPr>
            </w:pPr>
          </w:p>
          <w:p w14:paraId="0BD17950" w14:textId="71670FDF"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color w:val="000000" w:themeColor="text1"/>
              </w:rPr>
            </w:pPr>
            <w:r w:rsidRPr="00551B6F">
              <w:rPr>
                <w:rFonts w:ascii="Times New Roman" w:eastAsia="Times New Roman" w:hAnsi="Times New Roman"/>
                <w:b/>
                <w:i/>
                <w:color w:val="000000" w:themeColor="text1"/>
              </w:rPr>
              <w:t xml:space="preserve">* </w:t>
            </w:r>
            <w:r w:rsidRPr="00551B6F">
              <w:rPr>
                <w:rFonts w:ascii="Times New Roman" w:eastAsia="Times New Roman" w:hAnsi="Times New Roman"/>
                <w:i/>
                <w:color w:val="000000" w:themeColor="text1"/>
              </w:rPr>
              <w:t>Tiekėjo specialist</w:t>
            </w:r>
            <w:r w:rsidR="00986F5B" w:rsidRPr="00551B6F">
              <w:rPr>
                <w:rFonts w:ascii="Times New Roman" w:eastAsia="Times New Roman" w:hAnsi="Times New Roman"/>
                <w:i/>
                <w:color w:val="000000" w:themeColor="text1"/>
              </w:rPr>
              <w:t>o</w:t>
            </w:r>
            <w:r w:rsidRPr="00551B6F">
              <w:rPr>
                <w:rFonts w:ascii="Times New Roman" w:eastAsia="Times New Roman" w:hAnsi="Times New Roman"/>
                <w:i/>
                <w:color w:val="000000" w:themeColor="text1"/>
              </w:rPr>
              <w:t xml:space="preserve"> atestata</w:t>
            </w:r>
            <w:r w:rsidR="00986F5B" w:rsidRPr="00551B6F">
              <w:rPr>
                <w:rFonts w:ascii="Times New Roman" w:eastAsia="Times New Roman" w:hAnsi="Times New Roman"/>
                <w:i/>
                <w:color w:val="000000" w:themeColor="text1"/>
              </w:rPr>
              <w:t>s (- ai)</w:t>
            </w:r>
            <w:r w:rsidRPr="00551B6F">
              <w:rPr>
                <w:rFonts w:ascii="Times New Roman" w:eastAsia="Times New Roman" w:hAnsi="Times New Roman"/>
                <w:i/>
                <w:color w:val="000000" w:themeColor="text1"/>
              </w:rPr>
              <w:t xml:space="preserve"> atitiks reikalavimus, jei jie apims daugiau statinių grupių ar pogrupių nei reikalaujama.</w:t>
            </w:r>
          </w:p>
          <w:p w14:paraId="7E2798A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5018070C" w14:textId="2BB5A510"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ūkio subjektų grupės nario (-ių) specialista</w:t>
            </w:r>
            <w:r w:rsidR="00986F5B" w:rsidRPr="00551B6F">
              <w:rPr>
                <w:rFonts w:ascii="Times New Roman" w:eastAsia="Times New Roman" w:hAnsi="Times New Roman"/>
                <w:i/>
                <w:color w:val="000000" w:themeColor="text1"/>
                <w:kern w:val="2"/>
                <w14:ligatures w14:val="standardContextual"/>
              </w:rPr>
              <w:t>s</w:t>
            </w:r>
            <w:r w:rsidRPr="00551B6F">
              <w:rPr>
                <w:rFonts w:ascii="Times New Roman" w:eastAsia="Times New Roman" w:hAnsi="Times New Roman"/>
                <w:i/>
                <w:color w:val="000000" w:themeColor="text1"/>
                <w:kern w:val="2"/>
                <w14:ligatures w14:val="standardContextual"/>
              </w:rPr>
              <w:t>, atsižvelgiant į jų prisiimamus įsipareigojimus pirkimo sutarčiai vykdyti;</w:t>
            </w:r>
          </w:p>
          <w:p w14:paraId="44D34308"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551B6F">
              <w:rPr>
                <w:rFonts w:ascii="Times New Roman" w:eastAsia="Times New Roman" w:hAnsi="Times New Roman"/>
                <w:b/>
                <w:bCs/>
                <w:i/>
                <w:color w:val="000000" w:themeColor="text1"/>
                <w:kern w:val="2"/>
                <w14:ligatures w14:val="standardContextual"/>
              </w:rPr>
              <w:t xml:space="preserve"> </w:t>
            </w:r>
            <w:r w:rsidRPr="00551B6F">
              <w:rPr>
                <w:rFonts w:ascii="Times New Roman" w:eastAsia="Times New Roman" w:hAnsi="Times New Roman"/>
                <w:i/>
                <w:color w:val="000000" w:themeColor="text1"/>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Pateikiama:</w:t>
            </w:r>
          </w:p>
          <w:p w14:paraId="2EB899EE"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p>
          <w:p w14:paraId="7AF61806" w14:textId="05668383"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 xml:space="preserve">1) </w:t>
            </w:r>
            <w:r w:rsidRPr="00551B6F">
              <w:rPr>
                <w:rFonts w:ascii="Times New Roman" w:eastAsia="Times New Roman" w:hAnsi="Times New Roman"/>
              </w:rPr>
              <w:t>tiekėjo vadovo ar kito tiekėjo įgalioto atstovo parašu patvirtintas vadovaujančių specialistų ir asmenų, atsakingų už pirkimo sutarties vykdymą</w:t>
            </w:r>
            <w:r w:rsidRPr="00551B6F">
              <w:rPr>
                <w:rFonts w:ascii="Times New Roman" w:eastAsia="Times New Roman" w:hAnsi="Times New Roman"/>
                <w:b/>
              </w:rPr>
              <w:t xml:space="preserve"> sąrašas (parengtas pagal pirkimo sąlygų 7 priedą „Tiekėjo vadovaujančių darbuotojų (</w:t>
            </w:r>
            <w:r w:rsidRPr="001F52FD">
              <w:rPr>
                <w:rFonts w:ascii="Times New Roman" w:eastAsia="Times New Roman" w:hAnsi="Times New Roman"/>
                <w:b/>
              </w:rPr>
              <w:t>specialistų) ir asmenų, atsakingų už sutarties vykdymą sąrašas“)</w:t>
            </w:r>
            <w:r w:rsidRPr="001F52FD">
              <w:rPr>
                <w:rFonts w:ascii="Times New Roman" w:eastAsia="Times New Roman" w:hAnsi="Times New Roman"/>
                <w:bCs/>
              </w:rPr>
              <w:t>,</w:t>
            </w:r>
            <w:r w:rsidRPr="001F52FD">
              <w:rPr>
                <w:rFonts w:ascii="Times New Roman" w:eastAsia="Times New Roman" w:hAnsi="Times New Roman"/>
                <w:b/>
              </w:rPr>
              <w:t xml:space="preserve"> </w:t>
            </w:r>
            <w:r w:rsidRPr="001F52FD">
              <w:rPr>
                <w:rFonts w:ascii="Times New Roman" w:eastAsia="Times New Roman" w:hAnsi="Times New Roman"/>
                <w:bCs/>
              </w:rPr>
              <w:t xml:space="preserve">kuriame nurodomi specialistų vardai, pavardės, profesinė </w:t>
            </w:r>
            <w:r w:rsidRPr="009A0E23">
              <w:rPr>
                <w:rFonts w:ascii="Times New Roman" w:eastAsia="Times New Roman" w:hAnsi="Times New Roman"/>
                <w:bCs/>
              </w:rPr>
              <w:t xml:space="preserve">kvalifikacija (patvirtinanti šios lentelės </w:t>
            </w:r>
            <w:r w:rsidR="001F52FD" w:rsidRPr="007A734B">
              <w:rPr>
                <w:rFonts w:ascii="Times New Roman" w:eastAsia="Times New Roman" w:hAnsi="Times New Roman"/>
                <w:bCs/>
              </w:rPr>
              <w:t>2</w:t>
            </w:r>
            <w:r w:rsidRPr="009A0E23">
              <w:rPr>
                <w:rFonts w:ascii="Times New Roman" w:eastAsia="Times New Roman" w:hAnsi="Times New Roman"/>
                <w:bCs/>
              </w:rPr>
              <w:t xml:space="preserve"> punkte nurodytus reikalavimus), pareigos, vykdant pirkimo sutartį, dabartinė darbovietė, </w:t>
            </w:r>
            <w:r w:rsidR="001F52FD" w:rsidRPr="009A0E23">
              <w:rPr>
                <w:rFonts w:ascii="Times New Roman" w:eastAsia="Times New Roman" w:hAnsi="Times New Roman"/>
                <w:bCs/>
              </w:rPr>
              <w:t xml:space="preserve">išsilavinimą patvirtinančio diplomo / </w:t>
            </w:r>
            <w:r w:rsidRPr="009A0E23">
              <w:rPr>
                <w:rFonts w:ascii="Times New Roman" w:eastAsia="Times New Roman" w:hAnsi="Times New Roman"/>
                <w:bCs/>
              </w:rPr>
              <w:t>kvalifikacijos atestato / teisės pripažinimo pažymos / pažymėjimo numeris, išdavimo data, galiojimo laikas, išdavusios institucijos pavadinimas.</w:t>
            </w:r>
            <w:r w:rsidR="009A0E23" w:rsidRPr="009A0E23">
              <w:rPr>
                <w:rFonts w:ascii="Times New Roman" w:eastAsia="Times New Roman" w:hAnsi="Times New Roman"/>
                <w:bCs/>
              </w:rPr>
              <w:t>)</w:t>
            </w:r>
            <w:r w:rsidRPr="00551B6F">
              <w:rPr>
                <w:rFonts w:ascii="Times New Roman" w:eastAsia="Times New Roman" w:hAnsi="Times New Roman"/>
                <w:bCs/>
              </w:rPr>
              <w:t xml:space="preserve">  </w:t>
            </w:r>
          </w:p>
          <w:p w14:paraId="4E0492D8" w14:textId="77777777" w:rsidR="00AA7FC0" w:rsidRPr="00551B6F" w:rsidRDefault="00AA7FC0" w:rsidP="0025088C">
            <w:pPr>
              <w:suppressAutoHyphens/>
              <w:autoSpaceDN w:val="0"/>
              <w:spacing w:line="240" w:lineRule="auto"/>
              <w:ind w:right="-1"/>
              <w:jc w:val="both"/>
              <w:rPr>
                <w:rFonts w:ascii="Times New Roman" w:eastAsia="Times New Roman" w:hAnsi="Times New Roman"/>
                <w:b/>
                <w:bCs/>
              </w:rPr>
            </w:pPr>
          </w:p>
          <w:p w14:paraId="2FEE6A77" w14:textId="5A9EF248" w:rsidR="00DD3291"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2) </w:t>
            </w:r>
            <w:r w:rsidR="00DD3291" w:rsidRPr="00551B6F">
              <w:rPr>
                <w:rFonts w:ascii="Times New Roman" w:eastAsia="Times New Roman" w:hAnsi="Times New Roman"/>
              </w:rPr>
              <w:t>Lietuvos Respublikos Aplinkos ministerijos, Viešosios įstaigos Statybos sektoriaus vystymo agentūros, VĮ Statybos produkcijos sertifikavimo centro ar LR Architektų rūmų išduoti kvalifikacijos atestatai, suteikiantys teisę atlikti atitinkamas pareigas, ar atitinkami užsienio šalies institucijos išduoti dokumentai.</w:t>
            </w:r>
          </w:p>
          <w:p w14:paraId="5F0151A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2FB2ABA0" w14:textId="507D6B1E"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3)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24B5EB8C"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3B9CFC8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090D915"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Specialistai, registruoti trečiojoje šalyje, atestuojami LR statybos techninio reglamento STR 1.02.01:2017 „Statybos dalyvių atestavimo </w:t>
            </w:r>
            <w:r w:rsidRPr="00551B6F">
              <w:rPr>
                <w:rFonts w:ascii="Times New Roman" w:eastAsia="Times New Roman" w:hAnsi="Times New Roman"/>
              </w:rPr>
              <w:lastRenderedPageBreak/>
              <w:t>ir teisės pripažinimo tvarkos aprašas“ nustatyta tvarka.</w:t>
            </w:r>
          </w:p>
          <w:p w14:paraId="03289894" w14:textId="46BED34A"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Pateikiamos atitinkamų dokumentų skaitmeninės kopijos*</w:t>
            </w:r>
          </w:p>
          <w:p w14:paraId="75D4801D" w14:textId="40ADBB15"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b/>
                <w:bCs/>
                <w:i/>
                <w:iCs/>
              </w:rPr>
              <w:t>*</w:t>
            </w:r>
            <w:r w:rsidRPr="00551B6F">
              <w:rPr>
                <w:rFonts w:ascii="Times New Roman" w:eastAsia="Times New Roman" w:hAnsi="Times New Roman"/>
              </w:rPr>
              <w:t xml:space="preserve"> </w:t>
            </w:r>
            <w:r w:rsidRPr="00551B6F">
              <w:rPr>
                <w:rFonts w:ascii="Times New Roman" w:eastAsia="Times New Roman" w:hAnsi="Times New Roman"/>
                <w:i/>
                <w:iCs/>
              </w:rPr>
              <w:t>Tiekėjas pateikdamas dokumentų kopijas, deklaruoja, kad kopijos yra tikros. Perkančioji organizacija pasilieka teisę prašyti tiekėjo pateikti pažymų ar kitų su pasiūlymu teikiamų dokumentų originalus.</w:t>
            </w:r>
          </w:p>
        </w:tc>
      </w:tr>
    </w:tbl>
    <w:p w14:paraId="2653039C"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(-iai),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w:t>
            </w:r>
            <w:r w:rsidRPr="00551B6F">
              <w:rPr>
                <w:rFonts w:ascii="Times New Roman" w:hAnsi="Times New Roman"/>
                <w:i/>
                <w:iCs/>
                <w:lang w:val="lt"/>
              </w:rPr>
              <w:lastRenderedPageBreak/>
              <w:t xml:space="preserve">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8EF49" w14:textId="77777777" w:rsidR="00C776D3" w:rsidRDefault="00C776D3" w:rsidP="00AA7FC0">
      <w:pPr>
        <w:spacing w:after="0" w:line="240" w:lineRule="auto"/>
      </w:pPr>
      <w:r>
        <w:separator/>
      </w:r>
    </w:p>
  </w:endnote>
  <w:endnote w:type="continuationSeparator" w:id="0">
    <w:p w14:paraId="1CB5AC7C" w14:textId="77777777" w:rsidR="00C776D3" w:rsidRDefault="00C776D3"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93D0" w14:textId="77777777" w:rsidR="00C776D3" w:rsidRDefault="00C776D3" w:rsidP="00AA7FC0">
      <w:pPr>
        <w:spacing w:after="0" w:line="240" w:lineRule="auto"/>
      </w:pPr>
      <w:r>
        <w:separator/>
      </w:r>
    </w:p>
  </w:footnote>
  <w:footnote w:type="continuationSeparator" w:id="0">
    <w:p w14:paraId="545392D1" w14:textId="77777777" w:rsidR="00C776D3" w:rsidRDefault="00C776D3" w:rsidP="00AA7FC0">
      <w:pPr>
        <w:spacing w:after="0" w:line="240" w:lineRule="auto"/>
      </w:pPr>
      <w:r>
        <w:continuationSeparator/>
      </w:r>
    </w:p>
  </w:footnote>
  <w:footnote w:id="1">
    <w:p w14:paraId="7AC5CFF5" w14:textId="77777777" w:rsidR="0025088C" w:rsidRPr="001620D3" w:rsidRDefault="0025088C" w:rsidP="0025088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FootnoteText"/>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Pr="007A734B" w:rsidRDefault="0025088C" w:rsidP="0025088C">
      <w:pPr>
        <w:pStyle w:val="FootnoteText"/>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FootnoteText"/>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Pr="007A734B" w:rsidRDefault="0025088C" w:rsidP="0025088C">
      <w:pPr>
        <w:pStyle w:val="FootnoteText"/>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FootnoteText"/>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Pr="007A734B" w:rsidRDefault="0025088C" w:rsidP="0025088C">
      <w:pPr>
        <w:pStyle w:val="FootnoteText"/>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8626F"/>
    <w:rsid w:val="001956E6"/>
    <w:rsid w:val="001C6663"/>
    <w:rsid w:val="001F52FD"/>
    <w:rsid w:val="00220CA7"/>
    <w:rsid w:val="00237035"/>
    <w:rsid w:val="0025088C"/>
    <w:rsid w:val="00280A8B"/>
    <w:rsid w:val="002D3963"/>
    <w:rsid w:val="002E33DC"/>
    <w:rsid w:val="0035521D"/>
    <w:rsid w:val="003F3765"/>
    <w:rsid w:val="004254D4"/>
    <w:rsid w:val="004C29B8"/>
    <w:rsid w:val="00545CD6"/>
    <w:rsid w:val="00551B6F"/>
    <w:rsid w:val="005629DF"/>
    <w:rsid w:val="00566A43"/>
    <w:rsid w:val="00580C49"/>
    <w:rsid w:val="00597C77"/>
    <w:rsid w:val="005A4CBD"/>
    <w:rsid w:val="005D7847"/>
    <w:rsid w:val="00667283"/>
    <w:rsid w:val="006B1833"/>
    <w:rsid w:val="006F1D60"/>
    <w:rsid w:val="0071219B"/>
    <w:rsid w:val="0076587C"/>
    <w:rsid w:val="007A734B"/>
    <w:rsid w:val="00823131"/>
    <w:rsid w:val="00831594"/>
    <w:rsid w:val="00851036"/>
    <w:rsid w:val="0085141D"/>
    <w:rsid w:val="008E6510"/>
    <w:rsid w:val="00916439"/>
    <w:rsid w:val="00920E45"/>
    <w:rsid w:val="0092272D"/>
    <w:rsid w:val="00936B57"/>
    <w:rsid w:val="00950FA7"/>
    <w:rsid w:val="00961F98"/>
    <w:rsid w:val="00976B01"/>
    <w:rsid w:val="00986F5B"/>
    <w:rsid w:val="00987B7D"/>
    <w:rsid w:val="009A0E23"/>
    <w:rsid w:val="009D4338"/>
    <w:rsid w:val="009E625C"/>
    <w:rsid w:val="00A04239"/>
    <w:rsid w:val="00A45AE3"/>
    <w:rsid w:val="00AA7FC0"/>
    <w:rsid w:val="00AF5F90"/>
    <w:rsid w:val="00B03DE2"/>
    <w:rsid w:val="00B35EBA"/>
    <w:rsid w:val="00B75D83"/>
    <w:rsid w:val="00B84312"/>
    <w:rsid w:val="00BB534C"/>
    <w:rsid w:val="00C0274E"/>
    <w:rsid w:val="00C14144"/>
    <w:rsid w:val="00C526B4"/>
    <w:rsid w:val="00C5387E"/>
    <w:rsid w:val="00C776D3"/>
    <w:rsid w:val="00D37685"/>
    <w:rsid w:val="00D53B62"/>
    <w:rsid w:val="00D76EA5"/>
    <w:rsid w:val="00DB0883"/>
    <w:rsid w:val="00DC2BAF"/>
    <w:rsid w:val="00DD3291"/>
    <w:rsid w:val="00DD4668"/>
    <w:rsid w:val="00DE530B"/>
    <w:rsid w:val="00E12BBF"/>
    <w:rsid w:val="00E7764F"/>
    <w:rsid w:val="00EB64C6"/>
    <w:rsid w:val="00EC5E2A"/>
    <w:rsid w:val="00F15D9A"/>
    <w:rsid w:val="00FA4F4C"/>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80A8B"/>
    <w:rPr>
      <w:sz w:val="16"/>
      <w:szCs w:val="16"/>
    </w:rPr>
  </w:style>
  <w:style w:type="paragraph" w:styleId="CommentText">
    <w:name w:val="annotation text"/>
    <w:basedOn w:val="Normal"/>
    <w:link w:val="CommentTextChar"/>
    <w:uiPriority w:val="99"/>
    <w:semiHidden/>
    <w:unhideWhenUsed/>
    <w:rsid w:val="00280A8B"/>
    <w:pPr>
      <w:spacing w:line="240" w:lineRule="auto"/>
    </w:pPr>
    <w:rPr>
      <w:sz w:val="20"/>
      <w:szCs w:val="20"/>
    </w:rPr>
  </w:style>
  <w:style w:type="character" w:customStyle="1" w:styleId="CommentTextChar">
    <w:name w:val="Comment Text Char"/>
    <w:basedOn w:val="DefaultParagraphFont"/>
    <w:link w:val="CommentText"/>
    <w:uiPriority w:val="99"/>
    <w:semiHidden/>
    <w:rsid w:val="00280A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80A8B"/>
    <w:rPr>
      <w:b/>
      <w:bCs/>
    </w:rPr>
  </w:style>
  <w:style w:type="character" w:customStyle="1" w:styleId="CommentSubjectChar">
    <w:name w:val="Comment Subject Char"/>
    <w:basedOn w:val="CommentTextChar"/>
    <w:link w:val="CommentSubject"/>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4421</Words>
  <Characters>25205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6</cp:revision>
  <dcterms:created xsi:type="dcterms:W3CDTF">2025-04-23T11:20:00Z</dcterms:created>
  <dcterms:modified xsi:type="dcterms:W3CDTF">2025-05-14T11:32:00Z</dcterms:modified>
  <cp:category/>
</cp:coreProperties>
</file>